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B501E" w:rsidRPr="001B4390" w:rsidRDefault="007B501E" w:rsidP="007B501E">
      <w:pPr>
        <w:tabs>
          <w:tab w:val="left" w:pos="5940"/>
          <w:tab w:val="left" w:pos="6120"/>
          <w:tab w:val="left" w:pos="6570"/>
          <w:tab w:val="left" w:pos="7020"/>
          <w:tab w:val="left" w:pos="7470"/>
          <w:tab w:val="left" w:pos="8010"/>
          <w:tab w:val="left" w:pos="8730"/>
        </w:tabs>
        <w:rPr>
          <w:rFonts w:ascii="Gill Sans Light" w:hAnsi="Gill Sans Light"/>
          <w:sz w:val="26"/>
        </w:rPr>
      </w:pPr>
      <w:r w:rsidRPr="001B4390">
        <w:rPr>
          <w:rFonts w:ascii="Gill Sans Light" w:hAnsi="Gill Sans Light"/>
          <w:b/>
          <w:smallCaps/>
          <w:sz w:val="52"/>
        </w:rPr>
        <w:t>Kourtney Stone</w:t>
      </w:r>
      <w:r w:rsidRPr="001B4390">
        <w:rPr>
          <w:rFonts w:ascii="Gill Sans Light" w:hAnsi="Gill Sans Light"/>
          <w:b/>
          <w:sz w:val="52"/>
        </w:rPr>
        <w:t xml:space="preserve">   </w:t>
      </w:r>
      <w:r w:rsidRPr="001B4390">
        <w:rPr>
          <w:rFonts w:ascii="Gill Sans Light" w:hAnsi="Gill Sans Light"/>
          <w:sz w:val="26"/>
        </w:rPr>
        <w:t>717-448-</w:t>
      </w:r>
      <w:proofErr w:type="gramStart"/>
      <w:r w:rsidRPr="001B4390">
        <w:rPr>
          <w:rFonts w:ascii="Gill Sans Light" w:hAnsi="Gill Sans Light"/>
          <w:sz w:val="26"/>
        </w:rPr>
        <w:t xml:space="preserve">6271  </w:t>
      </w:r>
      <w:proofErr w:type="gramEnd"/>
      <w:r w:rsidRPr="001B4390">
        <w:rPr>
          <w:rFonts w:ascii="Gill Sans Light" w:hAnsi="Gill Sans Light"/>
          <w:sz w:val="26"/>
        </w:rPr>
        <w:sym w:font="Symbol" w:char="F0B7"/>
      </w:r>
      <w:r w:rsidRPr="001B4390">
        <w:rPr>
          <w:rFonts w:ascii="Gill Sans Light" w:hAnsi="Gill Sans Light"/>
          <w:sz w:val="26"/>
        </w:rPr>
        <w:t xml:space="preserve">  </w:t>
      </w:r>
      <w:r w:rsidRPr="00E90C2A">
        <w:rPr>
          <w:rFonts w:ascii="Gill Sans Light" w:hAnsi="Gill Sans Light"/>
          <w:sz w:val="26"/>
        </w:rPr>
        <w:t>kourtney.stone@gmail.com</w:t>
      </w:r>
    </w:p>
    <w:p w:rsidR="007B501E" w:rsidRPr="001B4390" w:rsidRDefault="007B501E" w:rsidP="007B501E">
      <w:pPr>
        <w:pBdr>
          <w:bottom w:val="single" w:sz="12" w:space="1" w:color="auto"/>
        </w:pBdr>
        <w:tabs>
          <w:tab w:val="left" w:pos="5940"/>
          <w:tab w:val="left" w:pos="6120"/>
          <w:tab w:val="left" w:pos="6570"/>
          <w:tab w:val="left" w:pos="7020"/>
          <w:tab w:val="left" w:pos="7470"/>
          <w:tab w:val="left" w:pos="8010"/>
          <w:tab w:val="left" w:pos="8730"/>
        </w:tabs>
        <w:rPr>
          <w:rFonts w:ascii="Gill Sans Light" w:hAnsi="Gill Sans Light"/>
          <w:sz w:val="2"/>
        </w:rPr>
        <w:sectPr w:rsidR="007B501E" w:rsidRPr="001B4390">
          <w:pgSz w:w="12240" w:h="15840"/>
          <w:pgMar w:top="1170" w:right="1440" w:bottom="990" w:left="1440" w:gutter="0"/>
          <w:printerSettings r:id="rId5"/>
        </w:sectPr>
      </w:pPr>
    </w:p>
    <w:p w:rsidR="007B501E" w:rsidRPr="001B4390" w:rsidRDefault="001733CD" w:rsidP="007B501E">
      <w:pPr>
        <w:rPr>
          <w:rFonts w:ascii="Gill Sans Light" w:eastAsia="BiauKai" w:hAnsi="Gill Sans Light"/>
        </w:rPr>
      </w:pPr>
      <w:r w:rsidRPr="001733CD">
        <w:rPr>
          <w:rFonts w:ascii="Gill Sans Light" w:eastAsia="BiauKai" w:hAnsi="Gill Sans Light"/>
          <w:szCs w:val="20"/>
        </w:rPr>
        <w:pict>
          <v:line id="_x0000_s1027" style="position:absolute;z-index:251661312" from="1in,4.75pt" to="396pt,4.75pt"/>
        </w:pict>
      </w:r>
      <w:r w:rsidRPr="001733CD">
        <w:rPr>
          <w:rFonts w:ascii="Gill Sans Light" w:eastAsia="BiauKai" w:hAnsi="Gill Sans Light"/>
          <w:szCs w:val="20"/>
        </w:rPr>
        <w:pict>
          <v:line id="_x0000_s1026" style="position:absolute;z-index:251660288" from="4.05pt,-.05pt" to="463.05pt,-.05pt" strokeweight="1pt"/>
        </w:pict>
      </w:r>
      <w:r w:rsidR="007B501E" w:rsidRPr="001B4390">
        <w:rPr>
          <w:rFonts w:ascii="Gill Sans Light" w:eastAsia="BiauKai" w:hAnsi="Gill Sans Light"/>
        </w:rPr>
        <w:t xml:space="preserve">     </w:t>
      </w:r>
      <w:r w:rsidR="007B501E" w:rsidRPr="001B4390">
        <w:rPr>
          <w:rFonts w:ascii="Gill Sans Light" w:eastAsia="BiauKai" w:hAnsi="Gill Sans Light"/>
        </w:rPr>
        <w:sym w:font="Symbol" w:char="F0B7"/>
      </w:r>
      <w:r w:rsidR="007B501E" w:rsidRPr="001B4390">
        <w:rPr>
          <w:rFonts w:ascii="Gill Sans Light" w:eastAsia="BiauKai" w:hAnsi="Gill Sans Light"/>
        </w:rPr>
        <w:t xml:space="preserve">     </w:t>
      </w:r>
      <w:r w:rsidR="007B501E" w:rsidRPr="001B4390">
        <w:rPr>
          <w:rFonts w:ascii="Gill Sans Light" w:eastAsia="BiauKai" w:hAnsi="Gill Sans Light"/>
        </w:rPr>
        <w:sym w:font="Symbol" w:char="F0B7"/>
      </w:r>
      <w:r w:rsidR="007B501E" w:rsidRPr="001B4390">
        <w:rPr>
          <w:rFonts w:ascii="Gill Sans Light" w:eastAsia="BiauKai" w:hAnsi="Gill Sans Light"/>
        </w:rPr>
        <w:t xml:space="preserve">     </w:t>
      </w:r>
      <w:r w:rsidR="007B501E" w:rsidRPr="001B4390">
        <w:rPr>
          <w:rFonts w:ascii="Gill Sans Light" w:eastAsia="BiauKai" w:hAnsi="Gill Sans Light"/>
        </w:rPr>
        <w:sym w:font="Symbol" w:char="F0B7"/>
      </w:r>
      <w:r w:rsidR="007B501E" w:rsidRPr="001B4390">
        <w:rPr>
          <w:rFonts w:ascii="Gill Sans Light" w:eastAsia="BiauKai" w:hAnsi="Gill Sans Light"/>
        </w:rPr>
        <w:t xml:space="preserve">       </w:t>
      </w:r>
    </w:p>
    <w:p w:rsidR="007B501E" w:rsidRPr="00E90C2A" w:rsidRDefault="007B501E" w:rsidP="007B501E">
      <w:pPr>
        <w:tabs>
          <w:tab w:val="left" w:pos="5940"/>
          <w:tab w:val="left" w:pos="6120"/>
          <w:tab w:val="left" w:pos="6570"/>
          <w:tab w:val="left" w:pos="7020"/>
          <w:tab w:val="left" w:pos="7470"/>
          <w:tab w:val="left" w:pos="8010"/>
          <w:tab w:val="left" w:pos="8730"/>
        </w:tabs>
        <w:rPr>
          <w:rFonts w:ascii="Gill Sans Light" w:eastAsia="BiauKai" w:hAnsi="Gill Sans Light"/>
        </w:rPr>
      </w:pPr>
      <w:r w:rsidRPr="00E90C2A">
        <w:rPr>
          <w:rFonts w:ascii="Gill Sans Light" w:eastAsia="BiauKai" w:hAnsi="Gill Sans Light"/>
        </w:rPr>
        <w:t>Address:</w:t>
      </w:r>
    </w:p>
    <w:p w:rsidR="006A7F61" w:rsidRDefault="007E2100" w:rsidP="007B501E">
      <w:pPr>
        <w:tabs>
          <w:tab w:val="left" w:pos="5940"/>
          <w:tab w:val="left" w:pos="6120"/>
          <w:tab w:val="left" w:pos="6570"/>
          <w:tab w:val="left" w:pos="7020"/>
          <w:tab w:val="left" w:pos="7470"/>
          <w:tab w:val="left" w:pos="8010"/>
          <w:tab w:val="left" w:pos="8730"/>
        </w:tabs>
        <w:rPr>
          <w:rFonts w:ascii="Gill Sans Light" w:eastAsia="BiauKai" w:hAnsi="Gill Sans Light"/>
        </w:rPr>
      </w:pPr>
      <w:r>
        <w:rPr>
          <w:rFonts w:ascii="Gill Sans Light" w:eastAsia="BiauKai" w:hAnsi="Gill Sans Light"/>
        </w:rPr>
        <w:t>419 Scott Street</w:t>
      </w:r>
    </w:p>
    <w:p w:rsidR="007B501E" w:rsidRPr="00E90C2A" w:rsidRDefault="007B501E" w:rsidP="007B501E">
      <w:pPr>
        <w:ind w:left="2160" w:firstLine="720"/>
        <w:rPr>
          <w:rFonts w:ascii="Gill Sans Light" w:eastAsia="BiauKai" w:hAnsi="Gill Sans Light"/>
          <w:sz w:val="24"/>
          <w:szCs w:val="20"/>
        </w:rPr>
      </w:pPr>
      <w:r w:rsidRPr="00E90C2A">
        <w:rPr>
          <w:rFonts w:ascii="Gill Sans Light" w:eastAsia="BiauKai" w:hAnsi="Gill Sans Light"/>
          <w:szCs w:val="20"/>
        </w:rPr>
        <w:t xml:space="preserve">  </w:t>
      </w:r>
      <w:r w:rsidRPr="00E90C2A">
        <w:rPr>
          <w:rFonts w:ascii="Gill Sans Light" w:eastAsia="BiauKai" w:hAnsi="Gill Sans Light"/>
          <w:sz w:val="24"/>
          <w:szCs w:val="20"/>
        </w:rPr>
        <w:sym w:font="Symbol" w:char="F0B7"/>
      </w:r>
      <w:r w:rsidRPr="00E90C2A">
        <w:rPr>
          <w:rFonts w:ascii="Gill Sans Light" w:eastAsia="BiauKai" w:hAnsi="Gill Sans Light"/>
          <w:sz w:val="24"/>
          <w:szCs w:val="20"/>
        </w:rPr>
        <w:t xml:space="preserve">     </w:t>
      </w:r>
      <w:r w:rsidRPr="00E90C2A">
        <w:rPr>
          <w:rFonts w:ascii="Gill Sans Light" w:eastAsia="BiauKai" w:hAnsi="Gill Sans Light"/>
          <w:sz w:val="24"/>
          <w:szCs w:val="20"/>
        </w:rPr>
        <w:sym w:font="Symbol" w:char="F0B7"/>
      </w:r>
      <w:r w:rsidRPr="00E90C2A">
        <w:rPr>
          <w:rFonts w:ascii="Gill Sans Light" w:eastAsia="BiauKai" w:hAnsi="Gill Sans Light"/>
          <w:sz w:val="24"/>
          <w:szCs w:val="20"/>
        </w:rPr>
        <w:t xml:space="preserve">     </w:t>
      </w:r>
      <w:r w:rsidRPr="00E90C2A">
        <w:rPr>
          <w:rFonts w:ascii="Gill Sans Light" w:eastAsia="BiauKai" w:hAnsi="Gill Sans Light"/>
          <w:sz w:val="24"/>
          <w:szCs w:val="20"/>
        </w:rPr>
        <w:sym w:font="Symbol" w:char="F0B7"/>
      </w:r>
      <w:r w:rsidRPr="00E90C2A">
        <w:rPr>
          <w:rFonts w:ascii="Gill Sans Light" w:eastAsia="BiauKai" w:hAnsi="Gill Sans Light"/>
          <w:sz w:val="24"/>
          <w:szCs w:val="20"/>
        </w:rPr>
        <w:t xml:space="preserve">      </w:t>
      </w:r>
    </w:p>
    <w:p w:rsidR="006A7F61" w:rsidRDefault="006A7F61" w:rsidP="007B501E">
      <w:pPr>
        <w:tabs>
          <w:tab w:val="left" w:pos="5940"/>
          <w:tab w:val="left" w:pos="6120"/>
          <w:tab w:val="left" w:pos="6570"/>
          <w:tab w:val="left" w:pos="7020"/>
          <w:tab w:val="left" w:pos="7470"/>
          <w:tab w:val="left" w:pos="8010"/>
          <w:tab w:val="left" w:pos="8730"/>
        </w:tabs>
        <w:jc w:val="right"/>
        <w:rPr>
          <w:rFonts w:ascii="Gill Sans Light" w:eastAsia="BiauKai" w:hAnsi="Gill Sans Light"/>
        </w:rPr>
      </w:pPr>
      <w:r>
        <w:rPr>
          <w:rFonts w:ascii="Gill Sans Light" w:eastAsia="BiauKai" w:hAnsi="Gill Sans Light"/>
        </w:rPr>
        <w:t>Website:</w:t>
      </w:r>
    </w:p>
    <w:p w:rsidR="007B501E" w:rsidRPr="00E90C2A" w:rsidRDefault="006A7F61" w:rsidP="007B501E">
      <w:pPr>
        <w:tabs>
          <w:tab w:val="left" w:pos="5940"/>
          <w:tab w:val="left" w:pos="6120"/>
          <w:tab w:val="left" w:pos="6570"/>
          <w:tab w:val="left" w:pos="7020"/>
          <w:tab w:val="left" w:pos="7470"/>
          <w:tab w:val="left" w:pos="8010"/>
          <w:tab w:val="left" w:pos="8730"/>
        </w:tabs>
        <w:jc w:val="right"/>
        <w:rPr>
          <w:rFonts w:ascii="Gill Sans Light" w:eastAsia="BiauKai" w:hAnsi="Gill Sans Light"/>
        </w:rPr>
        <w:sectPr w:rsidR="007B501E" w:rsidRPr="00E90C2A">
          <w:type w:val="continuous"/>
          <w:pgSz w:w="12240" w:h="15840"/>
          <w:pgMar w:top="1440" w:right="1440" w:bottom="1440" w:left="1440" w:gutter="0"/>
          <w:cols w:num="2"/>
          <w:printerSettings r:id="rId6"/>
        </w:sectPr>
      </w:pPr>
      <w:r>
        <w:rPr>
          <w:rFonts w:ascii="Gill Sans Light" w:eastAsia="BiauKai" w:hAnsi="Gill Sans Light"/>
        </w:rPr>
        <w:t>www.kourtneystone.com</w:t>
      </w:r>
    </w:p>
    <w:p w:rsidR="007B501E" w:rsidRPr="00E90C2A" w:rsidRDefault="007E2100" w:rsidP="007B501E">
      <w:pPr>
        <w:rPr>
          <w:rFonts w:ascii="Gill Sans Light" w:hAnsi="Gill Sans Light"/>
        </w:rPr>
      </w:pPr>
      <w:r>
        <w:rPr>
          <w:rFonts w:ascii="Gill Sans Light" w:hAnsi="Gill Sans Light"/>
        </w:rPr>
        <w:t>Baltimore, MD 21230</w:t>
      </w:r>
    </w:p>
    <w:p w:rsidR="007B501E" w:rsidRPr="00E90C2A" w:rsidRDefault="007B501E" w:rsidP="007B501E">
      <w:pPr>
        <w:rPr>
          <w:rFonts w:ascii="Gill Sans Light" w:hAnsi="Gill Sans Light"/>
        </w:rPr>
      </w:pPr>
    </w:p>
    <w:p w:rsidR="007B501E" w:rsidRPr="00E90C2A" w:rsidRDefault="007B501E" w:rsidP="007B501E">
      <w:pPr>
        <w:rPr>
          <w:rFonts w:ascii="Gill Sans Light" w:hAnsi="Gill Sans Light"/>
        </w:rPr>
        <w:sectPr w:rsidR="007B501E" w:rsidRPr="00E90C2A">
          <w:type w:val="continuous"/>
          <w:pgSz w:w="12240" w:h="15840"/>
          <w:pgMar w:top="1440" w:right="1440" w:bottom="1440" w:left="1440" w:gutter="0"/>
          <w:printerSettings r:id="rId7"/>
        </w:sectPr>
      </w:pPr>
    </w:p>
    <w:p w:rsidR="007B501E" w:rsidRPr="00E90C2A" w:rsidRDefault="007B501E" w:rsidP="007B501E">
      <w:pPr>
        <w:jc w:val="right"/>
        <w:rPr>
          <w:rFonts w:ascii="Gill Sans Light" w:eastAsia="BiauKai" w:hAnsi="Gill Sans Light"/>
        </w:rPr>
      </w:pPr>
      <w:r w:rsidRPr="00E90C2A">
        <w:rPr>
          <w:rFonts w:ascii="Gill Sans Light" w:eastAsia="BiauKai" w:hAnsi="Gill Sans Light"/>
        </w:rPr>
        <w:t>Education:</w:t>
      </w:r>
    </w:p>
    <w:p w:rsidR="007B501E" w:rsidRPr="00E90C2A" w:rsidRDefault="007B501E" w:rsidP="007B501E">
      <w:pPr>
        <w:jc w:val="right"/>
        <w:rPr>
          <w:rFonts w:ascii="Gill Sans Light" w:eastAsia="BiauKai" w:hAnsi="Gill Sans Light"/>
        </w:rPr>
      </w:pPr>
    </w:p>
    <w:p w:rsidR="007B501E" w:rsidRPr="00E90C2A" w:rsidRDefault="007B501E" w:rsidP="007B501E">
      <w:pPr>
        <w:jc w:val="right"/>
        <w:rPr>
          <w:rFonts w:ascii="Gill Sans Light" w:eastAsia="BiauKai" w:hAnsi="Gill Sans Light"/>
        </w:rPr>
      </w:pPr>
    </w:p>
    <w:p w:rsidR="007B501E" w:rsidRPr="00E90C2A" w:rsidRDefault="007B501E" w:rsidP="007B501E">
      <w:pPr>
        <w:rPr>
          <w:rFonts w:ascii="Gill Sans Light" w:eastAsia="BiauKai" w:hAnsi="Gill Sans Light"/>
        </w:rPr>
      </w:pPr>
    </w:p>
    <w:p w:rsidR="007B501E" w:rsidRPr="00E90C2A" w:rsidRDefault="007B501E" w:rsidP="007B501E">
      <w:pPr>
        <w:ind w:hanging="90"/>
        <w:jc w:val="right"/>
        <w:rPr>
          <w:rFonts w:ascii="Gill Sans Light" w:eastAsia="BiauKai" w:hAnsi="Gill Sans Light"/>
        </w:rPr>
      </w:pPr>
      <w:r w:rsidRPr="00E90C2A">
        <w:rPr>
          <w:rFonts w:ascii="Gill Sans Light" w:eastAsia="BiauKai" w:hAnsi="Gill Sans Light"/>
        </w:rPr>
        <w:t xml:space="preserve">Professional </w:t>
      </w:r>
      <w:r>
        <w:rPr>
          <w:rFonts w:ascii="Gill Sans Light" w:eastAsia="BiauKai" w:hAnsi="Gill Sans Light"/>
        </w:rPr>
        <w:t xml:space="preserve">&amp; Related </w:t>
      </w:r>
      <w:r w:rsidRPr="00E90C2A">
        <w:rPr>
          <w:rFonts w:ascii="Gill Sans Light" w:eastAsia="BiauKai" w:hAnsi="Gill Sans Light"/>
        </w:rPr>
        <w:t>Experience:</w:t>
      </w:r>
    </w:p>
    <w:p w:rsidR="007B501E" w:rsidRPr="00E90C2A" w:rsidRDefault="007B501E" w:rsidP="007B501E">
      <w:pPr>
        <w:jc w:val="right"/>
        <w:rPr>
          <w:rFonts w:ascii="Gill Sans Light" w:eastAsia="BiauKai" w:hAnsi="Gill Sans Light"/>
        </w:rPr>
      </w:pPr>
    </w:p>
    <w:p w:rsidR="007B501E" w:rsidRPr="00E90C2A" w:rsidRDefault="007B501E" w:rsidP="007B501E">
      <w:pPr>
        <w:jc w:val="right"/>
        <w:rPr>
          <w:rFonts w:ascii="Gill Sans Light" w:eastAsia="BiauKai" w:hAnsi="Gill Sans Light"/>
        </w:rPr>
      </w:pPr>
    </w:p>
    <w:p w:rsidR="007B501E" w:rsidRPr="00E90C2A" w:rsidRDefault="007B501E" w:rsidP="007B501E">
      <w:pPr>
        <w:jc w:val="right"/>
        <w:rPr>
          <w:rFonts w:ascii="Gill Sans Light" w:eastAsia="BiauKai" w:hAnsi="Gill Sans Light"/>
        </w:rPr>
      </w:pPr>
    </w:p>
    <w:p w:rsidR="007B501E" w:rsidRPr="00E90C2A" w:rsidRDefault="007B501E" w:rsidP="007B501E">
      <w:pPr>
        <w:jc w:val="right"/>
        <w:rPr>
          <w:rFonts w:ascii="Gill Sans Light" w:eastAsia="BiauKai" w:hAnsi="Gill Sans Light"/>
        </w:rPr>
      </w:pPr>
    </w:p>
    <w:p w:rsidR="007B501E" w:rsidRPr="00E90C2A" w:rsidRDefault="007B501E" w:rsidP="007B501E">
      <w:pPr>
        <w:rPr>
          <w:rFonts w:ascii="Gill Sans Light" w:eastAsia="BiauKai" w:hAnsi="Gill Sans Light"/>
        </w:rPr>
      </w:pPr>
    </w:p>
    <w:p w:rsidR="00A25794" w:rsidRDefault="00A25794" w:rsidP="007B501E">
      <w:pPr>
        <w:rPr>
          <w:rFonts w:ascii="Gill Sans Light" w:eastAsia="BiauKai" w:hAnsi="Gill Sans Light"/>
        </w:rPr>
      </w:pPr>
    </w:p>
    <w:p w:rsidR="007B501E" w:rsidRPr="00E90C2A" w:rsidRDefault="007B501E" w:rsidP="007B501E">
      <w:pPr>
        <w:rPr>
          <w:rFonts w:ascii="Gill Sans Light" w:eastAsia="BiauKai" w:hAnsi="Gill Sans Light"/>
        </w:rPr>
      </w:pPr>
    </w:p>
    <w:p w:rsidR="007E2100" w:rsidRDefault="007E2100" w:rsidP="007B501E">
      <w:pPr>
        <w:rPr>
          <w:rFonts w:ascii="Gill Sans Light" w:eastAsia="BiauKai" w:hAnsi="Gill Sans Light"/>
        </w:rPr>
      </w:pPr>
    </w:p>
    <w:p w:rsidR="007E2100" w:rsidRDefault="007E2100" w:rsidP="007B501E">
      <w:pPr>
        <w:rPr>
          <w:rFonts w:ascii="Gill Sans Light" w:eastAsia="BiauKai" w:hAnsi="Gill Sans Light"/>
        </w:rPr>
      </w:pPr>
    </w:p>
    <w:p w:rsidR="007E2100" w:rsidRDefault="007E2100" w:rsidP="007B501E">
      <w:pPr>
        <w:rPr>
          <w:rFonts w:ascii="Gill Sans Light" w:eastAsia="BiauKai" w:hAnsi="Gill Sans Light"/>
        </w:rPr>
      </w:pPr>
    </w:p>
    <w:p w:rsidR="007B501E" w:rsidRPr="00E90C2A" w:rsidRDefault="007B501E" w:rsidP="007B501E">
      <w:pPr>
        <w:rPr>
          <w:rFonts w:ascii="Gill Sans Light" w:eastAsia="BiauKai" w:hAnsi="Gill Sans Light"/>
        </w:rPr>
      </w:pPr>
    </w:p>
    <w:p w:rsidR="007B501E" w:rsidRPr="00E90C2A" w:rsidRDefault="007B501E" w:rsidP="007B501E">
      <w:pPr>
        <w:rPr>
          <w:rFonts w:ascii="Gill Sans Light" w:eastAsia="BiauKai" w:hAnsi="Gill Sans Light"/>
        </w:rPr>
      </w:pPr>
    </w:p>
    <w:p w:rsidR="007B501E" w:rsidRPr="00EE2159" w:rsidRDefault="007B501E" w:rsidP="007B501E">
      <w:pPr>
        <w:tabs>
          <w:tab w:val="left" w:pos="270"/>
        </w:tabs>
        <w:jc w:val="right"/>
        <w:rPr>
          <w:rFonts w:ascii="Gill Sans Light" w:hAnsi="Gill Sans Light"/>
        </w:rPr>
      </w:pPr>
      <w:r w:rsidRPr="00E90C2A">
        <w:rPr>
          <w:rFonts w:ascii="Gill Sans Light" w:hAnsi="Gill Sans Light"/>
        </w:rPr>
        <w:t>Exhibitions:</w:t>
      </w:r>
    </w:p>
    <w:p w:rsidR="007B501E" w:rsidRPr="00E90C2A" w:rsidRDefault="007B501E" w:rsidP="007B501E">
      <w:pPr>
        <w:rPr>
          <w:rFonts w:ascii="Gill Sans Light" w:eastAsia="BiauKai" w:hAnsi="Gill Sans Light"/>
        </w:rPr>
      </w:pPr>
    </w:p>
    <w:p w:rsidR="007B501E" w:rsidRPr="00E90C2A" w:rsidRDefault="007B501E" w:rsidP="007B501E">
      <w:pPr>
        <w:rPr>
          <w:rFonts w:ascii="Gill Sans Light" w:eastAsia="BiauKai" w:hAnsi="Gill Sans Light"/>
        </w:rPr>
      </w:pPr>
    </w:p>
    <w:p w:rsidR="007B501E" w:rsidRDefault="007B501E" w:rsidP="007B501E">
      <w:pPr>
        <w:rPr>
          <w:rFonts w:ascii="Gill Sans Light" w:eastAsia="BiauKai" w:hAnsi="Gill Sans Light"/>
        </w:rPr>
      </w:pPr>
    </w:p>
    <w:p w:rsidR="007B501E" w:rsidRDefault="007B501E" w:rsidP="007B501E">
      <w:pPr>
        <w:rPr>
          <w:rFonts w:ascii="Gill Sans Light" w:eastAsia="BiauKai" w:hAnsi="Gill Sans Light"/>
        </w:rPr>
      </w:pPr>
    </w:p>
    <w:p w:rsidR="007B501E" w:rsidRPr="00E90C2A" w:rsidRDefault="007B501E" w:rsidP="007B501E">
      <w:pPr>
        <w:rPr>
          <w:rFonts w:ascii="Gill Sans Light" w:eastAsia="BiauKai" w:hAnsi="Gill Sans Light"/>
        </w:rPr>
      </w:pPr>
    </w:p>
    <w:p w:rsidR="007B501E" w:rsidRPr="00E90C2A" w:rsidRDefault="007B501E" w:rsidP="007B501E">
      <w:pPr>
        <w:rPr>
          <w:rFonts w:ascii="Gill Sans Light" w:eastAsia="BiauKai" w:hAnsi="Gill Sans Light"/>
        </w:rPr>
      </w:pPr>
    </w:p>
    <w:p w:rsidR="007B501E" w:rsidRPr="00E90C2A" w:rsidRDefault="007B501E" w:rsidP="007B501E">
      <w:pPr>
        <w:rPr>
          <w:rFonts w:ascii="Gill Sans Light" w:eastAsia="BiauKai" w:hAnsi="Gill Sans Light"/>
        </w:rPr>
      </w:pPr>
    </w:p>
    <w:p w:rsidR="007B501E" w:rsidRPr="00E90C2A" w:rsidRDefault="007B501E" w:rsidP="007B501E">
      <w:pPr>
        <w:rPr>
          <w:rFonts w:ascii="Gill Sans Light" w:eastAsia="BiauKai" w:hAnsi="Gill Sans Light"/>
        </w:rPr>
      </w:pPr>
    </w:p>
    <w:p w:rsidR="007B501E" w:rsidRDefault="007B501E" w:rsidP="007B501E">
      <w:pPr>
        <w:rPr>
          <w:rFonts w:ascii="Gill Sans Light" w:eastAsia="BiauKai" w:hAnsi="Gill Sans Light"/>
        </w:rPr>
      </w:pPr>
    </w:p>
    <w:p w:rsidR="006A7F61" w:rsidRDefault="006A7F61" w:rsidP="007B501E">
      <w:pPr>
        <w:rPr>
          <w:rFonts w:ascii="Gill Sans Light" w:eastAsia="BiauKai" w:hAnsi="Gill Sans Light"/>
        </w:rPr>
      </w:pPr>
    </w:p>
    <w:p w:rsidR="00A25794" w:rsidRDefault="00A25794" w:rsidP="007B501E">
      <w:pPr>
        <w:rPr>
          <w:rFonts w:ascii="Gill Sans Light" w:eastAsia="BiauKai" w:hAnsi="Gill Sans Light"/>
        </w:rPr>
      </w:pPr>
    </w:p>
    <w:p w:rsidR="00A25794" w:rsidRDefault="00A25794" w:rsidP="007B501E">
      <w:pPr>
        <w:rPr>
          <w:rFonts w:ascii="Gill Sans Light" w:eastAsia="BiauKai" w:hAnsi="Gill Sans Light"/>
        </w:rPr>
      </w:pPr>
    </w:p>
    <w:p w:rsidR="006A7F61" w:rsidRDefault="006A7F61" w:rsidP="007B501E">
      <w:pPr>
        <w:rPr>
          <w:rFonts w:ascii="Gill Sans Light" w:eastAsia="BiauKai" w:hAnsi="Gill Sans Light"/>
        </w:rPr>
      </w:pPr>
    </w:p>
    <w:p w:rsidR="006A7F61" w:rsidRDefault="006A7F61" w:rsidP="007B501E">
      <w:pPr>
        <w:rPr>
          <w:rFonts w:ascii="Gill Sans Light" w:eastAsia="BiauKai" w:hAnsi="Gill Sans Light"/>
        </w:rPr>
      </w:pPr>
    </w:p>
    <w:p w:rsidR="007B501E" w:rsidRDefault="007B501E" w:rsidP="007B501E">
      <w:pPr>
        <w:rPr>
          <w:rFonts w:ascii="Gill Sans Light" w:eastAsia="BiauKai" w:hAnsi="Gill Sans Light"/>
        </w:rPr>
      </w:pPr>
    </w:p>
    <w:p w:rsidR="00A25794" w:rsidRDefault="00A25794" w:rsidP="00A25794">
      <w:pPr>
        <w:tabs>
          <w:tab w:val="left" w:pos="270"/>
        </w:tabs>
        <w:rPr>
          <w:rFonts w:ascii="Gill Sans Light" w:eastAsia="BiauKai" w:hAnsi="Gill Sans Light"/>
        </w:rPr>
      </w:pPr>
    </w:p>
    <w:p w:rsidR="007E2100" w:rsidRDefault="007E2100" w:rsidP="00A25794">
      <w:pPr>
        <w:tabs>
          <w:tab w:val="left" w:pos="270"/>
        </w:tabs>
        <w:rPr>
          <w:rFonts w:ascii="Gill Sans Light" w:hAnsi="Gill Sans Light"/>
        </w:rPr>
      </w:pPr>
    </w:p>
    <w:p w:rsidR="007E2100" w:rsidRDefault="007E2100" w:rsidP="007B501E">
      <w:pPr>
        <w:tabs>
          <w:tab w:val="left" w:pos="270"/>
        </w:tabs>
        <w:jc w:val="right"/>
        <w:rPr>
          <w:rFonts w:ascii="Gill Sans Light" w:hAnsi="Gill Sans Light"/>
        </w:rPr>
      </w:pPr>
    </w:p>
    <w:p w:rsidR="006A7F61" w:rsidRDefault="006A7F61" w:rsidP="007B501E">
      <w:pPr>
        <w:tabs>
          <w:tab w:val="left" w:pos="270"/>
        </w:tabs>
        <w:jc w:val="right"/>
        <w:rPr>
          <w:rFonts w:ascii="Gill Sans Light" w:hAnsi="Gill Sans Light"/>
        </w:rPr>
      </w:pPr>
      <w:r>
        <w:rPr>
          <w:rFonts w:ascii="Gill Sans Light" w:hAnsi="Gill Sans Light"/>
        </w:rPr>
        <w:t>Professional Associations:</w:t>
      </w:r>
    </w:p>
    <w:p w:rsidR="00A25794" w:rsidRDefault="00A25794" w:rsidP="007B501E">
      <w:pPr>
        <w:rPr>
          <w:rFonts w:ascii="Gill Sans Light" w:eastAsia="BiauKai" w:hAnsi="Gill Sans Light"/>
        </w:rPr>
      </w:pPr>
    </w:p>
    <w:p w:rsidR="00A25794" w:rsidRDefault="00A25794" w:rsidP="007B501E">
      <w:pPr>
        <w:rPr>
          <w:rFonts w:ascii="Gill Sans Light" w:eastAsia="BiauKai" w:hAnsi="Gill Sans Light"/>
        </w:rPr>
      </w:pPr>
    </w:p>
    <w:p w:rsidR="00A25794" w:rsidRDefault="00A25794" w:rsidP="00A25794">
      <w:pPr>
        <w:jc w:val="right"/>
        <w:rPr>
          <w:rFonts w:ascii="Gill Sans Light" w:eastAsia="BiauKai" w:hAnsi="Gill Sans Light"/>
        </w:rPr>
      </w:pPr>
      <w:r>
        <w:rPr>
          <w:rFonts w:ascii="Gill Sans Light" w:eastAsia="BiauKai" w:hAnsi="Gill Sans Light"/>
        </w:rPr>
        <w:t>Collections:</w:t>
      </w:r>
    </w:p>
    <w:p w:rsidR="00A25794" w:rsidRDefault="00A25794" w:rsidP="007B501E">
      <w:pPr>
        <w:rPr>
          <w:rFonts w:ascii="Gill Sans Light" w:eastAsia="BiauKai" w:hAnsi="Gill Sans Light"/>
        </w:rPr>
      </w:pPr>
    </w:p>
    <w:p w:rsidR="007E2100" w:rsidRDefault="007E2100" w:rsidP="007B501E">
      <w:pPr>
        <w:rPr>
          <w:rFonts w:ascii="Gill Sans Light" w:eastAsia="BiauKai" w:hAnsi="Gill Sans Light"/>
        </w:rPr>
      </w:pPr>
    </w:p>
    <w:p w:rsidR="007B501E" w:rsidRPr="00E90C2A" w:rsidRDefault="007B501E" w:rsidP="007B501E">
      <w:pPr>
        <w:rPr>
          <w:rFonts w:ascii="Gill Sans Light" w:eastAsia="BiauKai" w:hAnsi="Gill Sans Light"/>
        </w:rPr>
      </w:pPr>
      <w:r w:rsidRPr="00E90C2A">
        <w:rPr>
          <w:rFonts w:ascii="Gill Sans Light" w:eastAsia="BiauKai" w:hAnsi="Gill Sans Light"/>
          <w:b/>
        </w:rPr>
        <w:t>Bachelors of Fine Arts, Ceramics</w:t>
      </w:r>
      <w:r w:rsidRPr="00E90C2A">
        <w:rPr>
          <w:rFonts w:ascii="Gill Sans Light" w:eastAsia="BiauKai" w:hAnsi="Gill Sans Light"/>
        </w:rPr>
        <w:t>, May 2010</w:t>
      </w:r>
    </w:p>
    <w:p w:rsidR="007B501E" w:rsidRPr="00E90C2A" w:rsidRDefault="007B501E" w:rsidP="007B501E">
      <w:pPr>
        <w:tabs>
          <w:tab w:val="left" w:pos="270"/>
        </w:tabs>
        <w:rPr>
          <w:rFonts w:ascii="Gill Sans Light" w:eastAsia="BiauKai" w:hAnsi="Gill Sans Light"/>
        </w:rPr>
      </w:pPr>
      <w:r w:rsidRPr="00E90C2A">
        <w:rPr>
          <w:rFonts w:ascii="Gill Sans Light" w:eastAsia="BiauKai" w:hAnsi="Gill Sans Light"/>
          <w:b/>
        </w:rPr>
        <w:t>Masters of Arts in Teaching</w:t>
      </w:r>
      <w:r w:rsidRPr="00E90C2A">
        <w:rPr>
          <w:rFonts w:ascii="Gill Sans Light" w:eastAsia="BiauKai" w:hAnsi="Gill Sans Light"/>
        </w:rPr>
        <w:t>, May 2011</w:t>
      </w:r>
    </w:p>
    <w:p w:rsidR="007B501E" w:rsidRPr="00E90C2A" w:rsidRDefault="007B501E" w:rsidP="007B501E">
      <w:pPr>
        <w:tabs>
          <w:tab w:val="left" w:pos="270"/>
        </w:tabs>
        <w:rPr>
          <w:rFonts w:ascii="Gill Sans Light" w:eastAsia="BiauKai" w:hAnsi="Gill Sans Light"/>
        </w:rPr>
      </w:pPr>
      <w:r w:rsidRPr="00E90C2A">
        <w:rPr>
          <w:rFonts w:ascii="Gill Sans Light" w:eastAsia="BiauKai" w:hAnsi="Gill Sans Light"/>
        </w:rPr>
        <w:tab/>
      </w:r>
      <w:r w:rsidRPr="00E90C2A">
        <w:rPr>
          <w:rFonts w:ascii="Gill Sans Light" w:eastAsia="BiauKai" w:hAnsi="Gill Sans Light"/>
        </w:rPr>
        <w:tab/>
        <w:t>Maryland Institute College of Art (MICA), Baltimore, MD</w:t>
      </w:r>
    </w:p>
    <w:p w:rsidR="006A7F61" w:rsidRDefault="006A7F61" w:rsidP="007B501E">
      <w:pPr>
        <w:tabs>
          <w:tab w:val="left" w:pos="270"/>
        </w:tabs>
        <w:rPr>
          <w:rFonts w:ascii="Gill Sans Light" w:hAnsi="Gill Sans Light"/>
          <w:b/>
        </w:rPr>
      </w:pPr>
    </w:p>
    <w:p w:rsidR="006A7F61" w:rsidRDefault="006A7F61" w:rsidP="007B501E">
      <w:pPr>
        <w:tabs>
          <w:tab w:val="left" w:pos="270"/>
        </w:tabs>
        <w:rPr>
          <w:rFonts w:ascii="Gill Sans Light" w:hAnsi="Gill Sans Light"/>
        </w:rPr>
      </w:pPr>
      <w:r>
        <w:rPr>
          <w:rFonts w:ascii="Gill Sans Light" w:hAnsi="Gill Sans Light"/>
          <w:b/>
        </w:rPr>
        <w:t>3D Art Instructor</w:t>
      </w:r>
      <w:r w:rsidR="007B501E">
        <w:rPr>
          <w:rFonts w:ascii="Gill Sans Light" w:hAnsi="Gill Sans Light"/>
        </w:rPr>
        <w:t xml:space="preserve">, </w:t>
      </w:r>
      <w:r>
        <w:rPr>
          <w:rFonts w:ascii="Gill Sans Light" w:hAnsi="Gill Sans Light"/>
        </w:rPr>
        <w:t>Severn School, Annapolis, MD, 2011- present</w:t>
      </w:r>
    </w:p>
    <w:p w:rsidR="006A7F61" w:rsidRDefault="006A7F61" w:rsidP="007B501E">
      <w:pPr>
        <w:tabs>
          <w:tab w:val="left" w:pos="270"/>
        </w:tabs>
        <w:rPr>
          <w:rFonts w:ascii="Gill Sans Light" w:hAnsi="Gill Sans Light"/>
        </w:rPr>
      </w:pPr>
      <w:r>
        <w:rPr>
          <w:rFonts w:ascii="Gill Sans Light" w:hAnsi="Gill Sans Light"/>
        </w:rPr>
        <w:tab/>
        <w:t>Prepare lessons for students in grades 9-12</w:t>
      </w:r>
    </w:p>
    <w:p w:rsidR="006A7F61" w:rsidRDefault="006A7F61" w:rsidP="007B501E">
      <w:pPr>
        <w:tabs>
          <w:tab w:val="left" w:pos="270"/>
        </w:tabs>
        <w:rPr>
          <w:rFonts w:ascii="Gill Sans Light" w:hAnsi="Gill Sans Light"/>
        </w:rPr>
      </w:pPr>
      <w:r>
        <w:rPr>
          <w:rFonts w:ascii="Gill Sans Light" w:hAnsi="Gill Sans Light"/>
        </w:rPr>
        <w:tab/>
        <w:t xml:space="preserve">Advise </w:t>
      </w:r>
      <w:r w:rsidR="007E2100">
        <w:rPr>
          <w:rFonts w:ascii="Gill Sans Light" w:hAnsi="Gill Sans Light"/>
        </w:rPr>
        <w:t>Art</w:t>
      </w:r>
      <w:r>
        <w:rPr>
          <w:rFonts w:ascii="Gill Sans Light" w:hAnsi="Gill Sans Light"/>
        </w:rPr>
        <w:t xml:space="preserve"> Club, </w:t>
      </w:r>
      <w:r w:rsidR="007E2100">
        <w:rPr>
          <w:rFonts w:ascii="Gill Sans Light" w:hAnsi="Gill Sans Light"/>
        </w:rPr>
        <w:t>GSA, and</w:t>
      </w:r>
      <w:r>
        <w:rPr>
          <w:rFonts w:ascii="Gill Sans Light" w:hAnsi="Gill Sans Light"/>
        </w:rPr>
        <w:t xml:space="preserve"> Diversity Team</w:t>
      </w:r>
    </w:p>
    <w:p w:rsidR="007B501E" w:rsidRPr="00686C63" w:rsidRDefault="006A7F61" w:rsidP="00D17E49">
      <w:pPr>
        <w:tabs>
          <w:tab w:val="left" w:pos="270"/>
        </w:tabs>
        <w:outlineLvl w:val="0"/>
        <w:rPr>
          <w:rFonts w:ascii="Gill Sans Light" w:hAnsi="Gill Sans Light"/>
        </w:rPr>
      </w:pPr>
      <w:r>
        <w:rPr>
          <w:rFonts w:ascii="Gill Sans Light" w:hAnsi="Gill Sans Light"/>
        </w:rPr>
        <w:tab/>
        <w:t>Maintain studio</w:t>
      </w:r>
    </w:p>
    <w:p w:rsidR="007B501E" w:rsidRPr="00E90C2A" w:rsidRDefault="007B501E" w:rsidP="007B501E">
      <w:pPr>
        <w:tabs>
          <w:tab w:val="left" w:pos="270"/>
        </w:tabs>
        <w:rPr>
          <w:rFonts w:ascii="Gill Sans Light" w:hAnsi="Gill Sans Light"/>
        </w:rPr>
      </w:pPr>
      <w:r w:rsidRPr="00E90C2A">
        <w:rPr>
          <w:rFonts w:ascii="Gill Sans Light" w:hAnsi="Gill Sans Light"/>
          <w:b/>
        </w:rPr>
        <w:t xml:space="preserve">Private </w:t>
      </w:r>
      <w:r w:rsidR="00A25794">
        <w:rPr>
          <w:rFonts w:ascii="Gill Sans Light" w:hAnsi="Gill Sans Light"/>
          <w:b/>
        </w:rPr>
        <w:t xml:space="preserve">Art </w:t>
      </w:r>
      <w:r w:rsidRPr="00E90C2A">
        <w:rPr>
          <w:rFonts w:ascii="Gill Sans Light" w:hAnsi="Gill Sans Light"/>
          <w:b/>
        </w:rPr>
        <w:t>Instructor</w:t>
      </w:r>
      <w:r>
        <w:rPr>
          <w:rFonts w:ascii="Gill Sans Light" w:hAnsi="Gill Sans Light"/>
        </w:rPr>
        <w:t>, Baltimore, MD</w:t>
      </w:r>
      <w:r w:rsidRPr="00E90C2A">
        <w:rPr>
          <w:rFonts w:ascii="Gill Sans Light" w:hAnsi="Gill Sans Light"/>
        </w:rPr>
        <w:t xml:space="preserve"> 2009</w:t>
      </w:r>
      <w:r>
        <w:rPr>
          <w:rFonts w:ascii="Gill Sans Light" w:hAnsi="Gill Sans Light"/>
        </w:rPr>
        <w:t>-2010</w:t>
      </w:r>
      <w:r w:rsidR="00A25794">
        <w:rPr>
          <w:rFonts w:ascii="Gill Sans Light" w:hAnsi="Gill Sans Light"/>
        </w:rPr>
        <w:t>, 2014</w:t>
      </w:r>
    </w:p>
    <w:p w:rsidR="007B501E" w:rsidRPr="00E90C2A" w:rsidRDefault="007B501E" w:rsidP="007B501E">
      <w:pPr>
        <w:tabs>
          <w:tab w:val="left" w:pos="270"/>
        </w:tabs>
        <w:rPr>
          <w:rFonts w:ascii="Gill Sans Light" w:hAnsi="Gill Sans Light"/>
        </w:rPr>
      </w:pPr>
      <w:r w:rsidRPr="00E90C2A">
        <w:rPr>
          <w:rFonts w:ascii="Gill Sans Light" w:hAnsi="Gill Sans Light"/>
        </w:rPr>
        <w:tab/>
      </w:r>
      <w:r w:rsidR="00A25794">
        <w:rPr>
          <w:rFonts w:ascii="Gill Sans Light" w:hAnsi="Gill Sans Light"/>
        </w:rPr>
        <w:t>T</w:t>
      </w:r>
      <w:r w:rsidRPr="00E90C2A">
        <w:rPr>
          <w:rFonts w:ascii="Gill Sans Light" w:hAnsi="Gill Sans Light"/>
        </w:rPr>
        <w:t xml:space="preserve">each </w:t>
      </w:r>
      <w:r w:rsidR="00A25794">
        <w:rPr>
          <w:rFonts w:ascii="Gill Sans Light" w:hAnsi="Gill Sans Light"/>
        </w:rPr>
        <w:t>techniques in ceramics and drawing</w:t>
      </w:r>
    </w:p>
    <w:p w:rsidR="007B501E" w:rsidRPr="00E90C2A" w:rsidRDefault="00A25794" w:rsidP="007B501E">
      <w:pPr>
        <w:tabs>
          <w:tab w:val="left" w:pos="270"/>
        </w:tabs>
        <w:rPr>
          <w:rFonts w:ascii="Gill Sans Light" w:hAnsi="Gill Sans Light"/>
        </w:rPr>
      </w:pPr>
      <w:r>
        <w:rPr>
          <w:rFonts w:ascii="Gill Sans Light" w:hAnsi="Gill Sans Light"/>
        </w:rPr>
        <w:tab/>
        <w:t>Prepare lessons</w:t>
      </w:r>
      <w:r w:rsidRPr="00E90C2A">
        <w:rPr>
          <w:rFonts w:ascii="Gill Sans Light" w:hAnsi="Gill Sans Light"/>
        </w:rPr>
        <w:t xml:space="preserve"> specific to student’s needs</w:t>
      </w:r>
    </w:p>
    <w:p w:rsidR="007B501E" w:rsidRPr="00EE2159" w:rsidRDefault="007B501E" w:rsidP="007B501E">
      <w:pPr>
        <w:tabs>
          <w:tab w:val="left" w:pos="270"/>
        </w:tabs>
        <w:rPr>
          <w:rFonts w:ascii="Gill Sans Light" w:hAnsi="Gill Sans Light"/>
        </w:rPr>
      </w:pPr>
      <w:r w:rsidRPr="00E90C2A">
        <w:rPr>
          <w:rFonts w:ascii="Gill Sans Light" w:hAnsi="Gill Sans Light"/>
        </w:rPr>
        <w:tab/>
        <w:t>Transport materials and student work before and after firing</w:t>
      </w:r>
    </w:p>
    <w:p w:rsidR="00A25794" w:rsidRPr="00E90C2A" w:rsidRDefault="00A25794" w:rsidP="00A25794">
      <w:pPr>
        <w:tabs>
          <w:tab w:val="left" w:pos="270"/>
        </w:tabs>
        <w:rPr>
          <w:rFonts w:ascii="Gill Sans Light" w:hAnsi="Gill Sans Light"/>
        </w:rPr>
      </w:pPr>
      <w:r w:rsidRPr="00E90C2A">
        <w:rPr>
          <w:rFonts w:ascii="Gill Sans Light" w:hAnsi="Gill Sans Light"/>
          <w:b/>
        </w:rPr>
        <w:t>Teacher</w:t>
      </w:r>
      <w:r w:rsidRPr="00E90C2A">
        <w:rPr>
          <w:rFonts w:ascii="Gill Sans Light" w:hAnsi="Gill Sans Light"/>
        </w:rPr>
        <w:t xml:space="preserve">, Baltimore </w:t>
      </w:r>
      <w:proofErr w:type="spellStart"/>
      <w:r w:rsidRPr="00E90C2A">
        <w:rPr>
          <w:rFonts w:ascii="Gill Sans Light" w:hAnsi="Gill Sans Light"/>
        </w:rPr>
        <w:t>Cl</w:t>
      </w:r>
      <w:r>
        <w:rPr>
          <w:rFonts w:ascii="Gill Sans Light" w:hAnsi="Gill Sans Light"/>
        </w:rPr>
        <w:t>ayworks</w:t>
      </w:r>
      <w:proofErr w:type="spellEnd"/>
      <w:r>
        <w:rPr>
          <w:rFonts w:ascii="Gill Sans Light" w:hAnsi="Gill Sans Light"/>
        </w:rPr>
        <w:t>, Baltimore, MD, 2009-2010</w:t>
      </w:r>
    </w:p>
    <w:p w:rsidR="00A25794" w:rsidRPr="00E90C2A" w:rsidRDefault="00A25794" w:rsidP="00A25794">
      <w:pPr>
        <w:tabs>
          <w:tab w:val="left" w:pos="270"/>
        </w:tabs>
        <w:rPr>
          <w:rFonts w:ascii="Gill Sans Light" w:hAnsi="Gill Sans Light"/>
        </w:rPr>
      </w:pPr>
      <w:r w:rsidRPr="00E90C2A">
        <w:rPr>
          <w:rFonts w:ascii="Gill Sans Light" w:hAnsi="Gill Sans Light"/>
        </w:rPr>
        <w:tab/>
        <w:t xml:space="preserve">Prepare lessons </w:t>
      </w:r>
    </w:p>
    <w:p w:rsidR="00A25794" w:rsidRPr="00E90C2A" w:rsidRDefault="00A25794" w:rsidP="00A25794">
      <w:pPr>
        <w:tabs>
          <w:tab w:val="left" w:pos="270"/>
        </w:tabs>
        <w:rPr>
          <w:rFonts w:ascii="Gill Sans Light" w:hAnsi="Gill Sans Light"/>
        </w:rPr>
      </w:pPr>
      <w:r w:rsidRPr="00E90C2A">
        <w:rPr>
          <w:rFonts w:ascii="Gill Sans Light" w:hAnsi="Gill Sans Light"/>
        </w:rPr>
        <w:tab/>
        <w:t>Lead workshops for children and parents</w:t>
      </w:r>
    </w:p>
    <w:p w:rsidR="00A25794" w:rsidRPr="00E90C2A" w:rsidRDefault="00A25794" w:rsidP="00A25794">
      <w:pPr>
        <w:tabs>
          <w:tab w:val="left" w:pos="270"/>
        </w:tabs>
        <w:rPr>
          <w:rFonts w:ascii="Gill Sans Light" w:hAnsi="Gill Sans Light"/>
        </w:rPr>
      </w:pPr>
      <w:r w:rsidRPr="00E90C2A">
        <w:rPr>
          <w:rFonts w:ascii="Gill Sans Light" w:hAnsi="Gill Sans Light"/>
        </w:rPr>
        <w:tab/>
      </w:r>
      <w:r>
        <w:rPr>
          <w:rFonts w:ascii="Gill Sans Light" w:hAnsi="Gill Sans Light"/>
        </w:rPr>
        <w:t>Maintain</w:t>
      </w:r>
      <w:r w:rsidRPr="00E90C2A">
        <w:rPr>
          <w:rFonts w:ascii="Gill Sans Light" w:hAnsi="Gill Sans Light"/>
        </w:rPr>
        <w:t xml:space="preserve"> classroom</w:t>
      </w:r>
    </w:p>
    <w:p w:rsidR="007B501E" w:rsidRPr="00E90C2A" w:rsidRDefault="007B501E" w:rsidP="007B501E">
      <w:pPr>
        <w:tabs>
          <w:tab w:val="left" w:pos="270"/>
        </w:tabs>
        <w:rPr>
          <w:rFonts w:ascii="Gill Sans Light" w:hAnsi="Gill Sans Light"/>
        </w:rPr>
      </w:pPr>
      <w:r w:rsidRPr="00E90C2A">
        <w:rPr>
          <w:rFonts w:ascii="Gill Sans Light" w:hAnsi="Gill Sans Light"/>
          <w:b/>
        </w:rPr>
        <w:t>Student Space Gallery Jury</w:t>
      </w:r>
      <w:r w:rsidRPr="00E90C2A">
        <w:rPr>
          <w:rFonts w:ascii="Gill Sans Light" w:hAnsi="Gill Sans Light"/>
        </w:rPr>
        <w:t>, (Volunteer), MICA, 2008-2009</w:t>
      </w:r>
    </w:p>
    <w:p w:rsidR="007B501E" w:rsidRPr="00E90C2A" w:rsidRDefault="007B501E" w:rsidP="007B501E">
      <w:pPr>
        <w:tabs>
          <w:tab w:val="left" w:pos="270"/>
        </w:tabs>
        <w:rPr>
          <w:rFonts w:ascii="Gill Sans Light" w:hAnsi="Gill Sans Light"/>
          <w:b/>
        </w:rPr>
      </w:pPr>
    </w:p>
    <w:p w:rsidR="007E2100" w:rsidRDefault="007E2100" w:rsidP="006A7F61">
      <w:pPr>
        <w:tabs>
          <w:tab w:val="left" w:pos="270"/>
        </w:tabs>
        <w:rPr>
          <w:rFonts w:ascii="Gill Sans Light" w:hAnsi="Gill Sans Light"/>
        </w:rPr>
      </w:pPr>
      <w:r>
        <w:rPr>
          <w:rFonts w:ascii="Gill Sans Light" w:hAnsi="Gill Sans Light"/>
          <w:b/>
        </w:rPr>
        <w:t>MD Art @ College Park</w:t>
      </w:r>
      <w:r>
        <w:rPr>
          <w:rFonts w:ascii="Gill Sans Light" w:hAnsi="Gill Sans Light"/>
        </w:rPr>
        <w:t>, juried, The Art Gallery, University of Maryland, College Park, 2014</w:t>
      </w:r>
    </w:p>
    <w:p w:rsidR="007E2100" w:rsidRDefault="007E2100" w:rsidP="006A7F61">
      <w:pPr>
        <w:tabs>
          <w:tab w:val="left" w:pos="270"/>
        </w:tabs>
        <w:rPr>
          <w:rFonts w:ascii="Gill Sans Light" w:hAnsi="Gill Sans Light"/>
        </w:rPr>
      </w:pPr>
      <w:r w:rsidRPr="00A25794">
        <w:rPr>
          <w:rFonts w:ascii="Gill Sans Light" w:hAnsi="Gill Sans Light"/>
          <w:b/>
        </w:rPr>
        <w:t>Experience Transformation: The I</w:t>
      </w:r>
      <w:r w:rsidR="00A25794" w:rsidRPr="00A25794">
        <w:rPr>
          <w:rFonts w:ascii="Gill Sans Light" w:hAnsi="Gill Sans Light"/>
          <w:b/>
        </w:rPr>
        <w:t>mpact of Clay</w:t>
      </w:r>
      <w:r w:rsidR="00A25794">
        <w:rPr>
          <w:rFonts w:ascii="Gill Sans Light" w:hAnsi="Gill Sans Light"/>
        </w:rPr>
        <w:t>, juried by Brett Fr</w:t>
      </w:r>
      <w:r>
        <w:rPr>
          <w:rFonts w:ascii="Gill Sans Light" w:hAnsi="Gill Sans Light"/>
        </w:rPr>
        <w:t>eund and Sarah McCann, The Creative Alliance, Baltimore, MD</w:t>
      </w:r>
    </w:p>
    <w:p w:rsidR="007E2100" w:rsidRPr="007E2100" w:rsidRDefault="007E2100" w:rsidP="006A7F61">
      <w:pPr>
        <w:tabs>
          <w:tab w:val="left" w:pos="270"/>
        </w:tabs>
        <w:rPr>
          <w:rFonts w:ascii="Gill Sans Light" w:hAnsi="Gill Sans Light"/>
        </w:rPr>
      </w:pPr>
      <w:r>
        <w:rPr>
          <w:rFonts w:ascii="Gill Sans Light" w:hAnsi="Gill Sans Light"/>
          <w:b/>
        </w:rPr>
        <w:t>Makers’ Dozen</w:t>
      </w:r>
      <w:r>
        <w:rPr>
          <w:rFonts w:ascii="Gill Sans Light" w:hAnsi="Gill Sans Light"/>
        </w:rPr>
        <w:t>, Philadelphia, PA, 2014</w:t>
      </w:r>
    </w:p>
    <w:p w:rsidR="006A7F61" w:rsidRDefault="006A7F61" w:rsidP="006A7F61">
      <w:pPr>
        <w:tabs>
          <w:tab w:val="left" w:pos="270"/>
        </w:tabs>
        <w:rPr>
          <w:rFonts w:ascii="Gill Sans Light" w:hAnsi="Gill Sans Light"/>
        </w:rPr>
      </w:pPr>
      <w:r>
        <w:rPr>
          <w:rFonts w:ascii="Gill Sans Light" w:hAnsi="Gill Sans Light"/>
          <w:b/>
        </w:rPr>
        <w:t xml:space="preserve">BAMF II, </w:t>
      </w:r>
      <w:proofErr w:type="spellStart"/>
      <w:r w:rsidRPr="006A7F61">
        <w:rPr>
          <w:rFonts w:ascii="Gill Sans Light" w:hAnsi="Gill Sans Light"/>
        </w:rPr>
        <w:t>BrickHaus</w:t>
      </w:r>
      <w:proofErr w:type="spellEnd"/>
      <w:r w:rsidRPr="006A7F61">
        <w:rPr>
          <w:rFonts w:ascii="Gill Sans Light" w:hAnsi="Gill Sans Light"/>
        </w:rPr>
        <w:t xml:space="preserve"> Gallery, Baltimore, 2012</w:t>
      </w:r>
    </w:p>
    <w:p w:rsidR="006A7F61" w:rsidRPr="006A7F61" w:rsidRDefault="006A7F61" w:rsidP="006A7F61">
      <w:pPr>
        <w:tabs>
          <w:tab w:val="left" w:pos="270"/>
        </w:tabs>
        <w:rPr>
          <w:rFonts w:ascii="Gill Sans Light" w:hAnsi="Gill Sans Light"/>
        </w:rPr>
      </w:pPr>
      <w:r>
        <w:rPr>
          <w:rFonts w:ascii="Gill Sans Light" w:hAnsi="Gill Sans Light"/>
          <w:b/>
        </w:rPr>
        <w:t xml:space="preserve">MAT Thesis Exhibition, </w:t>
      </w:r>
      <w:r w:rsidRPr="00DD12EE">
        <w:rPr>
          <w:rFonts w:ascii="Gill Sans Light" w:hAnsi="Gill Sans Light"/>
        </w:rPr>
        <w:t>Fox Gallery, MICA, 2011</w:t>
      </w:r>
    </w:p>
    <w:p w:rsidR="006A7F61" w:rsidRDefault="006A7F61" w:rsidP="006A7F61">
      <w:pPr>
        <w:tabs>
          <w:tab w:val="left" w:pos="270"/>
        </w:tabs>
        <w:rPr>
          <w:rFonts w:ascii="Gill Sans Light" w:hAnsi="Gill Sans Light"/>
          <w:b/>
        </w:rPr>
      </w:pPr>
      <w:r>
        <w:rPr>
          <w:rFonts w:ascii="Gill Sans Light" w:hAnsi="Gill Sans Light"/>
          <w:b/>
        </w:rPr>
        <w:t xml:space="preserve">Let There Be White, </w:t>
      </w:r>
      <w:proofErr w:type="spellStart"/>
      <w:r w:rsidRPr="006A7F61">
        <w:rPr>
          <w:rFonts w:ascii="Gill Sans Light" w:hAnsi="Gill Sans Light"/>
        </w:rPr>
        <w:t>Meltem</w:t>
      </w:r>
      <w:proofErr w:type="spellEnd"/>
      <w:r w:rsidRPr="006A7F61">
        <w:rPr>
          <w:rFonts w:ascii="Gill Sans Light" w:hAnsi="Gill Sans Light"/>
        </w:rPr>
        <w:t xml:space="preserve"> </w:t>
      </w:r>
      <w:proofErr w:type="spellStart"/>
      <w:r w:rsidRPr="006A7F61">
        <w:rPr>
          <w:rFonts w:ascii="Gill Sans Light" w:hAnsi="Gill Sans Light"/>
        </w:rPr>
        <w:t>Birey</w:t>
      </w:r>
      <w:proofErr w:type="spellEnd"/>
      <w:r w:rsidRPr="006A7F61">
        <w:rPr>
          <w:rFonts w:ascii="Gill Sans Light" w:hAnsi="Gill Sans Light"/>
        </w:rPr>
        <w:t xml:space="preserve"> Gallery, Philadelphia, 2010</w:t>
      </w:r>
    </w:p>
    <w:p w:rsidR="006A7F61" w:rsidRPr="000C1C6E" w:rsidRDefault="006A7F61" w:rsidP="006A7F61">
      <w:pPr>
        <w:rPr>
          <w:rFonts w:ascii="Gill Sans Light" w:hAnsi="Gill Sans Light"/>
        </w:rPr>
      </w:pPr>
      <w:r>
        <w:rPr>
          <w:rFonts w:ascii="Gill Sans Light" w:hAnsi="Gill Sans Light"/>
          <w:b/>
        </w:rPr>
        <w:t xml:space="preserve">Commencement 2010 Exhibition, </w:t>
      </w:r>
      <w:r w:rsidRPr="000C1C6E">
        <w:rPr>
          <w:rFonts w:ascii="Gill Sans Light" w:hAnsi="Gill Sans Light"/>
        </w:rPr>
        <w:t>Decker Gallery, MICA, 2010</w:t>
      </w:r>
    </w:p>
    <w:p w:rsidR="007B501E" w:rsidRDefault="007B501E" w:rsidP="007B501E">
      <w:pPr>
        <w:rPr>
          <w:rFonts w:ascii="Gill Sans Light" w:hAnsi="Gill Sans Light"/>
          <w:b/>
        </w:rPr>
      </w:pPr>
      <w:r w:rsidRPr="007245B8">
        <w:rPr>
          <w:rFonts w:ascii="Gill Sans Light" w:hAnsi="Gill Sans Light"/>
          <w:b/>
        </w:rPr>
        <w:t xml:space="preserve">BFA/MAT Exhibition, </w:t>
      </w:r>
      <w:r w:rsidRPr="007245B8">
        <w:rPr>
          <w:rFonts w:ascii="Gill Sans Light" w:hAnsi="Gill Sans Light"/>
        </w:rPr>
        <w:t>juried, Fox Gallery, MICA, 2010</w:t>
      </w:r>
    </w:p>
    <w:p w:rsidR="007B501E" w:rsidRPr="00E90C2A" w:rsidRDefault="007B501E" w:rsidP="007B501E">
      <w:pPr>
        <w:tabs>
          <w:tab w:val="left" w:pos="270"/>
        </w:tabs>
        <w:rPr>
          <w:rFonts w:ascii="Gill Sans Light" w:hAnsi="Gill Sans Light"/>
          <w:b/>
        </w:rPr>
      </w:pPr>
      <w:r w:rsidRPr="00E90C2A">
        <w:rPr>
          <w:rFonts w:ascii="Gill Sans Light" w:hAnsi="Gill Sans Light"/>
          <w:b/>
        </w:rPr>
        <w:t>Wasn’t There a Roosevelt Involved</w:t>
      </w:r>
      <w:proofErr w:type="gramStart"/>
      <w:r w:rsidRPr="001D5342">
        <w:rPr>
          <w:rFonts w:ascii="Gill Sans Light" w:hAnsi="Gill Sans Light"/>
          <w:b/>
        </w:rPr>
        <w:t>?</w:t>
      </w:r>
      <w:r w:rsidRPr="001D5342">
        <w:rPr>
          <w:rFonts w:ascii="Gill Sans Light" w:hAnsi="Gill Sans Light"/>
        </w:rPr>
        <w:t>,</w:t>
      </w:r>
      <w:proofErr w:type="gramEnd"/>
      <w:r w:rsidRPr="001D5342">
        <w:rPr>
          <w:rFonts w:ascii="Gill Sans Light" w:hAnsi="Gill Sans Light"/>
        </w:rPr>
        <w:t xml:space="preserve"> </w:t>
      </w:r>
      <w:proofErr w:type="spellStart"/>
      <w:r>
        <w:rPr>
          <w:rFonts w:ascii="Gill Sans Light" w:hAnsi="Gill Sans Light"/>
        </w:rPr>
        <w:t>Middendorf</w:t>
      </w:r>
      <w:proofErr w:type="spellEnd"/>
      <w:r>
        <w:rPr>
          <w:rFonts w:ascii="Gill Sans Light" w:hAnsi="Gill Sans Light"/>
        </w:rPr>
        <w:t xml:space="preserve"> Gallery, </w:t>
      </w:r>
      <w:r w:rsidRPr="001D5342">
        <w:rPr>
          <w:rFonts w:ascii="Gill Sans Light" w:hAnsi="Gill Sans Light"/>
        </w:rPr>
        <w:t>MICA, 2009</w:t>
      </w:r>
    </w:p>
    <w:p w:rsidR="007B501E" w:rsidRPr="00E90C2A" w:rsidRDefault="007B501E" w:rsidP="007B501E">
      <w:pPr>
        <w:tabs>
          <w:tab w:val="left" w:pos="270"/>
        </w:tabs>
        <w:rPr>
          <w:rFonts w:ascii="Gill Sans Light" w:hAnsi="Gill Sans Light"/>
          <w:b/>
        </w:rPr>
      </w:pPr>
      <w:r w:rsidRPr="001D5342">
        <w:rPr>
          <w:rFonts w:ascii="Gill Sans Light" w:hAnsi="Gill Sans Light"/>
          <w:b/>
        </w:rPr>
        <w:t>Juried Undergraduate Exhibition</w:t>
      </w:r>
      <w:r w:rsidRPr="001D5342">
        <w:rPr>
          <w:rFonts w:ascii="Gill Sans Light" w:hAnsi="Gill Sans Light"/>
        </w:rPr>
        <w:t xml:space="preserve">, jurors Paul Daniel and Rena Hoisington, </w:t>
      </w:r>
      <w:r>
        <w:rPr>
          <w:rFonts w:ascii="Gill Sans Light" w:hAnsi="Gill Sans Light"/>
        </w:rPr>
        <w:t xml:space="preserve">Decker Gallery, </w:t>
      </w:r>
      <w:r w:rsidRPr="001D5342">
        <w:rPr>
          <w:rFonts w:ascii="Gill Sans Light" w:hAnsi="Gill Sans Light"/>
        </w:rPr>
        <w:t>MICA, 2009</w:t>
      </w:r>
    </w:p>
    <w:p w:rsidR="007B501E" w:rsidRPr="00EE2159" w:rsidRDefault="007B501E" w:rsidP="007B501E">
      <w:pPr>
        <w:tabs>
          <w:tab w:val="left" w:pos="270"/>
        </w:tabs>
        <w:rPr>
          <w:rFonts w:ascii="Gill Sans Light" w:hAnsi="Gill Sans Light"/>
        </w:rPr>
      </w:pPr>
      <w:r w:rsidRPr="00E90C2A">
        <w:rPr>
          <w:rFonts w:ascii="Gill Sans Light" w:hAnsi="Gill Sans Light"/>
          <w:b/>
        </w:rPr>
        <w:t>Ceramics Departmental Exhibition</w:t>
      </w:r>
      <w:r w:rsidRPr="00E90C2A">
        <w:rPr>
          <w:rFonts w:ascii="Gill Sans Light" w:hAnsi="Gill Sans Light"/>
        </w:rPr>
        <w:t xml:space="preserve">, juried, juror Nicholas </w:t>
      </w:r>
      <w:proofErr w:type="spellStart"/>
      <w:r w:rsidRPr="00E90C2A">
        <w:rPr>
          <w:rFonts w:ascii="Gill Sans Light" w:hAnsi="Gill Sans Light"/>
        </w:rPr>
        <w:t>Kripal</w:t>
      </w:r>
      <w:proofErr w:type="spellEnd"/>
      <w:r w:rsidRPr="00E90C2A">
        <w:rPr>
          <w:rFonts w:ascii="Gill Sans Light" w:hAnsi="Gill Sans Light"/>
        </w:rPr>
        <w:t xml:space="preserve">, </w:t>
      </w:r>
      <w:proofErr w:type="spellStart"/>
      <w:r>
        <w:rPr>
          <w:rFonts w:ascii="Gill Sans Light" w:hAnsi="Gill Sans Light"/>
        </w:rPr>
        <w:t>Middendorf</w:t>
      </w:r>
      <w:proofErr w:type="spellEnd"/>
      <w:r>
        <w:rPr>
          <w:rFonts w:ascii="Gill Sans Light" w:hAnsi="Gill Sans Light"/>
        </w:rPr>
        <w:t xml:space="preserve"> Gallery, </w:t>
      </w:r>
      <w:r w:rsidRPr="00E90C2A">
        <w:rPr>
          <w:rFonts w:ascii="Gill Sans Light" w:hAnsi="Gill Sans Light"/>
        </w:rPr>
        <w:t>MICA</w:t>
      </w:r>
      <w:proofErr w:type="gramStart"/>
      <w:r w:rsidRPr="00E90C2A">
        <w:rPr>
          <w:rFonts w:ascii="Gill Sans Light" w:hAnsi="Gill Sans Light"/>
        </w:rPr>
        <w:t>,,</w:t>
      </w:r>
      <w:proofErr w:type="gramEnd"/>
      <w:r w:rsidRPr="00E90C2A">
        <w:rPr>
          <w:rFonts w:ascii="Gill Sans Light" w:hAnsi="Gill Sans Light"/>
        </w:rPr>
        <w:t xml:space="preserve"> 2009</w:t>
      </w:r>
    </w:p>
    <w:p w:rsidR="007B501E" w:rsidRPr="00E90C2A" w:rsidRDefault="007B501E" w:rsidP="007B501E">
      <w:pPr>
        <w:tabs>
          <w:tab w:val="left" w:pos="270"/>
        </w:tabs>
        <w:rPr>
          <w:rFonts w:ascii="Gill Sans Light" w:hAnsi="Gill Sans Light"/>
        </w:rPr>
      </w:pPr>
      <w:r w:rsidRPr="00E90C2A">
        <w:rPr>
          <w:rFonts w:ascii="Gill Sans Light" w:hAnsi="Gill Sans Light"/>
          <w:b/>
        </w:rPr>
        <w:t>Ceramics Departmental Exhibition</w:t>
      </w:r>
      <w:r w:rsidRPr="00E90C2A">
        <w:rPr>
          <w:rFonts w:ascii="Gill Sans Light" w:hAnsi="Gill Sans Light"/>
        </w:rPr>
        <w:t xml:space="preserve">, juried, </w:t>
      </w:r>
      <w:proofErr w:type="spellStart"/>
      <w:r>
        <w:rPr>
          <w:rFonts w:ascii="Gill Sans Light" w:hAnsi="Gill Sans Light"/>
        </w:rPr>
        <w:t>Middendorf</w:t>
      </w:r>
      <w:proofErr w:type="spellEnd"/>
      <w:r>
        <w:rPr>
          <w:rFonts w:ascii="Gill Sans Light" w:hAnsi="Gill Sans Light"/>
        </w:rPr>
        <w:t xml:space="preserve"> Gallery, </w:t>
      </w:r>
      <w:r w:rsidRPr="00E90C2A">
        <w:rPr>
          <w:rFonts w:ascii="Gill Sans Light" w:hAnsi="Gill Sans Light"/>
        </w:rPr>
        <w:t>MICA, 2008</w:t>
      </w:r>
    </w:p>
    <w:p w:rsidR="007B501E" w:rsidRPr="00E90C2A" w:rsidRDefault="007B501E" w:rsidP="007B501E">
      <w:pPr>
        <w:tabs>
          <w:tab w:val="left" w:pos="270"/>
        </w:tabs>
        <w:rPr>
          <w:rFonts w:ascii="Gill Sans Light" w:hAnsi="Gill Sans Light"/>
        </w:rPr>
      </w:pPr>
      <w:r w:rsidRPr="00E90C2A">
        <w:rPr>
          <w:rFonts w:ascii="Gill Sans Light" w:hAnsi="Gill Sans Light"/>
          <w:b/>
        </w:rPr>
        <w:t>BFA/MAT Exhibition</w:t>
      </w:r>
      <w:r w:rsidRPr="00E90C2A">
        <w:rPr>
          <w:rFonts w:ascii="Gill Sans Light" w:hAnsi="Gill Sans Light"/>
        </w:rPr>
        <w:t xml:space="preserve">, juried, </w:t>
      </w:r>
      <w:r>
        <w:rPr>
          <w:rFonts w:ascii="Gill Sans Light" w:hAnsi="Gill Sans Light"/>
        </w:rPr>
        <w:t xml:space="preserve">Fox Gallery, </w:t>
      </w:r>
      <w:r w:rsidRPr="00E90C2A">
        <w:rPr>
          <w:rFonts w:ascii="Gill Sans Light" w:hAnsi="Gill Sans Light"/>
        </w:rPr>
        <w:t>MICA, 2008</w:t>
      </w:r>
    </w:p>
    <w:p w:rsidR="006A7F61" w:rsidRDefault="006A7F61" w:rsidP="007B501E">
      <w:pPr>
        <w:tabs>
          <w:tab w:val="left" w:pos="270"/>
        </w:tabs>
        <w:rPr>
          <w:rFonts w:ascii="Gill Sans Light" w:hAnsi="Gill Sans Light"/>
          <w:b/>
        </w:rPr>
      </w:pPr>
    </w:p>
    <w:p w:rsidR="006A7F61" w:rsidRPr="006A7F61" w:rsidRDefault="006A7F61" w:rsidP="007B501E">
      <w:pPr>
        <w:tabs>
          <w:tab w:val="left" w:pos="270"/>
        </w:tabs>
        <w:rPr>
          <w:rFonts w:ascii="Gill Sans Light" w:hAnsi="Gill Sans Light"/>
        </w:rPr>
      </w:pPr>
      <w:r>
        <w:rPr>
          <w:rFonts w:ascii="Gill Sans Light" w:hAnsi="Gill Sans Light"/>
          <w:b/>
        </w:rPr>
        <w:t>National Council on Education for the Ceramic Arts</w:t>
      </w:r>
      <w:r w:rsidRPr="006A7F61">
        <w:rPr>
          <w:rFonts w:ascii="Gill Sans Light" w:hAnsi="Gill Sans Light"/>
        </w:rPr>
        <w:t>, 2008-present</w:t>
      </w:r>
    </w:p>
    <w:p w:rsidR="006A7F61" w:rsidRDefault="006A7F61" w:rsidP="006A7F61">
      <w:pPr>
        <w:tabs>
          <w:tab w:val="left" w:pos="270"/>
        </w:tabs>
        <w:rPr>
          <w:rFonts w:ascii="Gill Sans Light" w:hAnsi="Gill Sans Light"/>
          <w:b/>
        </w:rPr>
      </w:pPr>
      <w:r>
        <w:rPr>
          <w:rFonts w:ascii="Gill Sans Light" w:hAnsi="Gill Sans Light"/>
          <w:b/>
        </w:rPr>
        <w:t xml:space="preserve">National Art Education Association, </w:t>
      </w:r>
      <w:r w:rsidRPr="006A7F61">
        <w:rPr>
          <w:rFonts w:ascii="Gill Sans Light" w:hAnsi="Gill Sans Light"/>
        </w:rPr>
        <w:t>2010-present</w:t>
      </w:r>
    </w:p>
    <w:p w:rsidR="006A7F61" w:rsidRPr="006A7F61" w:rsidRDefault="006A7F61" w:rsidP="007B501E">
      <w:pPr>
        <w:tabs>
          <w:tab w:val="left" w:pos="270"/>
        </w:tabs>
        <w:rPr>
          <w:rFonts w:ascii="Gill Sans Light" w:hAnsi="Gill Sans Light"/>
        </w:rPr>
      </w:pPr>
      <w:r>
        <w:rPr>
          <w:rFonts w:ascii="Gill Sans Light" w:hAnsi="Gill Sans Light"/>
          <w:b/>
        </w:rPr>
        <w:t>Maryland Federation of Art, 2012-</w:t>
      </w:r>
      <w:r w:rsidRPr="006A7F61">
        <w:rPr>
          <w:rFonts w:ascii="Gill Sans Light" w:hAnsi="Gill Sans Light"/>
        </w:rPr>
        <w:t>present</w:t>
      </w:r>
    </w:p>
    <w:p w:rsidR="007B501E" w:rsidRPr="007B501E" w:rsidRDefault="007B501E" w:rsidP="007B501E">
      <w:pPr>
        <w:tabs>
          <w:tab w:val="left" w:pos="270"/>
        </w:tabs>
        <w:rPr>
          <w:rFonts w:ascii="Gill Sans Light" w:hAnsi="Gill Sans Light"/>
        </w:rPr>
      </w:pPr>
    </w:p>
    <w:p w:rsidR="007E2100" w:rsidRPr="007E2100" w:rsidRDefault="00A25794" w:rsidP="00A25794">
      <w:pPr>
        <w:tabs>
          <w:tab w:val="left" w:pos="270"/>
        </w:tabs>
        <w:rPr>
          <w:rFonts w:ascii="Gill Sans Light" w:hAnsi="Gill Sans Light"/>
        </w:rPr>
      </w:pPr>
      <w:r w:rsidRPr="007E2100">
        <w:rPr>
          <w:rFonts w:ascii="Gill Sans Light" w:hAnsi="Gill Sans Light"/>
          <w:b/>
        </w:rPr>
        <w:t xml:space="preserve">Jeffery </w:t>
      </w:r>
      <w:proofErr w:type="spellStart"/>
      <w:r w:rsidRPr="007E2100">
        <w:rPr>
          <w:rFonts w:ascii="Gill Sans Light" w:hAnsi="Gill Sans Light"/>
          <w:b/>
        </w:rPr>
        <w:t>Schere</w:t>
      </w:r>
      <w:proofErr w:type="spellEnd"/>
      <w:r w:rsidRPr="007E2100">
        <w:rPr>
          <w:rFonts w:ascii="Gill Sans Light" w:hAnsi="Gill Sans Light"/>
        </w:rPr>
        <w:t>,</w:t>
      </w:r>
      <w:r w:rsidRPr="007B501E">
        <w:rPr>
          <w:rFonts w:ascii="Gill Sans Light" w:hAnsi="Gill Sans Light"/>
        </w:rPr>
        <w:t xml:space="preserve"> Baltimore, Maryla</w:t>
      </w:r>
      <w:r>
        <w:rPr>
          <w:rFonts w:ascii="Gill Sans Light" w:hAnsi="Gill Sans Light"/>
        </w:rPr>
        <w:t>nd</w:t>
      </w:r>
    </w:p>
    <w:sectPr w:rsidR="007E2100" w:rsidRPr="007E2100" w:rsidSect="007E2100">
      <w:type w:val="continuous"/>
      <w:pgSz w:w="12240" w:h="15840"/>
      <w:pgMar w:top="1080" w:right="1440" w:bottom="900" w:left="1440" w:gutter="0"/>
      <w:cols w:num="2" w:space="188" w:equalWidth="0">
        <w:col w:w="1800" w:space="360"/>
        <w:col w:w="7200"/>
      </w:cols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 Light">
    <w:panose1 w:val="020B0302020104020203"/>
    <w:charset w:val="00"/>
    <w:family w:val="auto"/>
    <w:pitch w:val="variable"/>
    <w:sig w:usb0="00000003" w:usb1="00000000" w:usb2="00000000" w:usb3="00000000" w:csb0="00000001" w:csb1="00000000"/>
  </w:font>
  <w:font w:name="BiauKai">
    <w:panose1 w:val="02010601000101010101"/>
    <w:charset w:val="51"/>
    <w:family w:val="auto"/>
    <w:pitch w:val="variable"/>
    <w:sig w:usb0="00000001" w:usb1="00000000" w:usb2="01000408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E604F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0"/>
    <w:multiLevelType w:val="singleLevel"/>
    <w:tmpl w:val="AE3A82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>
    <w:nsid w:val="437C3345"/>
    <w:multiLevelType w:val="hybridMultilevel"/>
    <w:tmpl w:val="57D8746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2F54C7"/>
    <w:multiLevelType w:val="hybridMultilevel"/>
    <w:tmpl w:val="484CEF1E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B501E"/>
    <w:rsid w:val="001733CD"/>
    <w:rsid w:val="00316425"/>
    <w:rsid w:val="0043023C"/>
    <w:rsid w:val="006A7F61"/>
    <w:rsid w:val="007B501E"/>
    <w:rsid w:val="007E2100"/>
    <w:rsid w:val="0092323C"/>
    <w:rsid w:val="00A25794"/>
    <w:rsid w:val="00D17E49"/>
    <w:rsid w:val="00FB15D4"/>
  </w:rsids>
  <m:mathPr>
    <m:mathFont m:val="BiauKa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01E"/>
    <w:rPr>
      <w:rFonts w:ascii="Times New Roman" w:eastAsia="Times New Roman" w:hAnsi="Times New Roman" w:cs="Times New Roman"/>
      <w:sz w:val="23"/>
      <w:szCs w:val="24"/>
    </w:rPr>
  </w:style>
  <w:style w:type="paragraph" w:styleId="Heading4">
    <w:name w:val="heading 4"/>
    <w:basedOn w:val="Normal"/>
    <w:link w:val="Heading4Char"/>
    <w:qFormat/>
    <w:rsid w:val="007B501E"/>
    <w:pPr>
      <w:spacing w:before="100" w:beforeAutospacing="1" w:after="100" w:afterAutospacing="1"/>
      <w:outlineLvl w:val="3"/>
    </w:pPr>
    <w:rPr>
      <w:rFonts w:ascii="Times" w:hAnsi="Times"/>
      <w:b/>
      <w:sz w:val="24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4Char">
    <w:name w:val="Heading 4 Char"/>
    <w:basedOn w:val="DefaultParagraphFont"/>
    <w:link w:val="Heading4"/>
    <w:rsid w:val="007B501E"/>
    <w:rPr>
      <w:rFonts w:ascii="Times" w:eastAsia="Times New Roman" w:hAnsi="Times" w:cs="Times New Roman"/>
      <w:b/>
      <w:sz w:val="24"/>
    </w:rPr>
  </w:style>
  <w:style w:type="character" w:styleId="Hyperlink">
    <w:name w:val="Hyperlink"/>
    <w:basedOn w:val="DefaultParagraphFont"/>
    <w:rsid w:val="007B50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printerSettings" Target="printerSettings/printerSettings2.bin"/><Relationship Id="rId7" Type="http://schemas.openxmlformats.org/officeDocument/2006/relationships/printerSettings" Target="printerSettings/printerSettings3.bin"/><Relationship Id="rId8" Type="http://schemas.openxmlformats.org/officeDocument/2006/relationships/printerSettings" Target="printerSettings/printerSettings4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307</Words>
  <Characters>1751</Characters>
  <Application>Microsoft Macintosh Word</Application>
  <DocSecurity>0</DocSecurity>
  <Lines>14</Lines>
  <Paragraphs>3</Paragraphs>
  <ScaleCrop>false</ScaleCrop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Technology</dc:creator>
  <cp:keywords/>
  <cp:lastModifiedBy>Kourtney Stone</cp:lastModifiedBy>
  <cp:revision>3</cp:revision>
  <dcterms:created xsi:type="dcterms:W3CDTF">2014-07-03T05:05:00Z</dcterms:created>
  <dcterms:modified xsi:type="dcterms:W3CDTF">2014-11-30T19:35:00Z</dcterms:modified>
</cp:coreProperties>
</file>